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F2DA2" w14:textId="77777777" w:rsidR="00753113" w:rsidRDefault="00CE06FD">
      <w:pPr>
        <w:pStyle w:val="Heading1"/>
      </w:pPr>
      <w:r>
        <w:t>Tube PWM Calibration</w:t>
      </w:r>
    </w:p>
    <w:p w14:paraId="5CBF2DA3" w14:textId="77777777" w:rsidR="00753113" w:rsidRDefault="00CE06FD">
      <w:pPr>
        <w:spacing w:after="120"/>
      </w:pPr>
      <w:r>
        <w:t>A challenge with the display hardware is brightness of each dot in each tube is different. We will compensate for this by using a software PWM approach (the "dot PWM") – each dot will have its own PWM duty cycle, which duty cycles between 0 and 15.</w:t>
      </w:r>
    </w:p>
    <w:p w14:paraId="5CBF2DA4" w14:textId="77777777" w:rsidR="00753113" w:rsidRDefault="00CE06FD">
      <w:pPr>
        <w:spacing w:after="120"/>
      </w:pPr>
      <w:r>
        <w:rPr>
          <w:b/>
          <w:bCs/>
        </w:rPr>
        <w:t xml:space="preserve">PWM Semantics: </w:t>
      </w:r>
      <w:r>
        <w:t>If a dot is supposed to be on according to the data being displayed, a PWM value of 0 means the dot is on 1/16 of the time (minimum brightness), a PWM value of 1 means on 2/16 of the time, and a PWM value of 15 means it is always on (maximum brightness). The PWM only applies to dots that the display data says should be on. If the display data says a dot should be off, it is off regardless of its PWM value.</w:t>
      </w:r>
    </w:p>
    <w:p w14:paraId="5CBF2DA5" w14:textId="77777777" w:rsidR="00753113" w:rsidRDefault="00CE06FD">
      <w:pPr>
        <w:pStyle w:val="Heading1"/>
      </w:pPr>
      <w:r>
        <w:t>CalibrateTubePWM</w:t>
      </w:r>
    </w:p>
    <w:p w14:paraId="5CBF2DA6" w14:textId="77777777" w:rsidR="00753113" w:rsidRDefault="00CE06FD">
      <w:pPr>
        <w:spacing w:after="120"/>
      </w:pPr>
      <w:r>
        <w:t>The clock can run in one of two modes: Display Clock mode and calibrate tube PWM mode (CalibrateTubePWM). The purpose of CalibrateTubePWM is to help with getting all the dots on all the tubes in the clock to have approximately the same brightness. This is accomplished by doing PWM in software on the individual dots.</w:t>
      </w:r>
    </w:p>
    <w:p w14:paraId="5CBF2DA7" w14:textId="77777777" w:rsidR="00753113" w:rsidRDefault="00CE06FD">
      <w:pPr>
        <w:spacing w:after="120"/>
      </w:pPr>
      <w:r>
        <w:t>Remember that this clock mode exists only on the master board. The logic and UI that are described below execute only on the master board. All the slave boards are responding to commands from the master to read, set, or save their PWM settings. CalibrateTubePWM is invoked from the Console thread when the user enters the CALIBRATE command.</w:t>
      </w:r>
    </w:p>
    <w:p w14:paraId="5CBF2DA8" w14:textId="77777777" w:rsidR="00753113" w:rsidRDefault="00CE06FD">
      <w:pPr>
        <w:spacing w:after="120"/>
      </w:pPr>
      <w:r>
        <w:t>The possible PWM values are 0 to 15, with 15 being on full time and 0 being on 1/16 of the time. A value of 10 means on 11/16 of the time.</w:t>
      </w:r>
    </w:p>
    <w:p w14:paraId="5CBF2DA9" w14:textId="77777777" w:rsidR="00753113" w:rsidRDefault="00CE06FD">
      <w:pPr>
        <w:spacing w:after="120"/>
      </w:pPr>
      <w:r>
        <w:t>Each board will maintain the PWM setting for each dot for each of the 16 tubes on that board. At startup time, the software will read these PWM settings from an ESP32 preference with the key "dotPWM". These PWM settings will be stored in a 2D array of size [16][7] called tubePWMSettings.</w:t>
      </w:r>
    </w:p>
    <w:p w14:paraId="5CBF2DAA" w14:textId="7A86D081" w:rsidR="00753113" w:rsidRDefault="00CE06FD">
      <w:pPr>
        <w:spacing w:after="120"/>
      </w:pPr>
      <w:r>
        <w:t xml:space="preserve">The data will be stored </w:t>
      </w:r>
      <w:r w:rsidR="000543DC">
        <w:t xml:space="preserve">in the preference </w:t>
      </w:r>
      <w:r>
        <w:t>as a large text string with 16 lines (each line is CRLF terminated). Each line corresponds to one tube on the board, and the first line corresponds to tube #0, the second line to tube #1, and so on. Each line will have 7 values corresponding to each of the seven dots in that tube. The values will be 0 to 15, represented with a single character as "0" to "F". The values will be separated by a single space. If no preference is found, then all the PWM values default to 15 (maximum brightness).</w:t>
      </w:r>
    </w:p>
    <w:p w14:paraId="5CBF2DAB" w14:textId="77777777" w:rsidR="00753113" w:rsidRDefault="00CE06FD">
      <w:pPr>
        <w:spacing w:after="120"/>
      </w:pPr>
      <w:r>
        <w:t>The ShowBoardDisplay module will display data on the tubes and will do the PWM in the obvious way by writing data into the MAX6921 chips.</w:t>
      </w:r>
    </w:p>
    <w:p w14:paraId="5CBF2DAC" w14:textId="77777777" w:rsidR="00753113" w:rsidRDefault="00CE06FD">
      <w:pPr>
        <w:spacing w:after="120"/>
      </w:pPr>
      <w:r>
        <w:t>The remainder of this section concerns the UI for display and changing the dot PWM values.</w:t>
      </w:r>
    </w:p>
    <w:p w14:paraId="5CBF2DAD" w14:textId="77777777" w:rsidR="00753113" w:rsidRDefault="00CE06FD">
      <w:pPr>
        <w:pStyle w:val="Heading2"/>
      </w:pPr>
      <w:r>
        <w:t>UI Overview</w:t>
      </w:r>
    </w:p>
    <w:p w14:paraId="5CBF2DAE" w14:textId="77777777" w:rsidR="00753113" w:rsidRDefault="00CE06FD">
      <w:pPr>
        <w:spacing w:after="80"/>
      </w:pPr>
      <w:r>
        <w:t>The UI, once entered, sets all the dots on all the tubes on all the boards to on. The UI maintains 3 addresses: board number, tube number, and dot number. These start at 0, 0, 0, respectively. The UI also has a mode that may be one of board, tube and dot.</w:t>
      </w:r>
    </w:p>
    <w:p w14:paraId="5CBF2DAF" w14:textId="77777777" w:rsidR="00753113" w:rsidRDefault="00CE06FD">
      <w:pPr>
        <w:spacing w:after="120"/>
      </w:pPr>
      <w:r>
        <w:t>The master maintains an array called allTubePWMSettings which holds PWM values for all boards. This is a 3D array of size [numBoards][16][7].</w:t>
      </w:r>
    </w:p>
    <w:p w14:paraId="5CBF2DB0" w14:textId="77777777" w:rsidR="00753113" w:rsidRDefault="00CE06FD">
      <w:pPr>
        <w:pStyle w:val="Heading2"/>
      </w:pPr>
      <w:r>
        <w:t>UI Commands</w:t>
      </w:r>
    </w:p>
    <w:p w14:paraId="5CBF2DB1" w14:textId="77777777" w:rsidR="00753113" w:rsidRDefault="00CE06FD">
      <w:pPr>
        <w:spacing w:after="80"/>
      </w:pPr>
      <w:r>
        <w:t>The UI has 6 commands for changing the board number, tube number or dot number:</w:t>
      </w:r>
    </w:p>
    <w:p w14:paraId="5CBF2DB2" w14:textId="77777777" w:rsidR="00753113" w:rsidRDefault="00CE06FD">
      <w:pPr>
        <w:spacing w:after="40"/>
      </w:pPr>
      <w:r>
        <w:lastRenderedPageBreak/>
        <w:t>'B' increases the board number. Also sets mode to "board"</w:t>
      </w:r>
    </w:p>
    <w:p w14:paraId="5CBF2DB3" w14:textId="77777777" w:rsidR="00753113" w:rsidRDefault="00CE06FD">
      <w:pPr>
        <w:spacing w:after="40"/>
      </w:pPr>
      <w:r>
        <w:t>'b' decreases the board number. Also sets mode to "board"</w:t>
      </w:r>
    </w:p>
    <w:p w14:paraId="5CBF2DB4" w14:textId="77777777" w:rsidR="00753113" w:rsidRDefault="00CE06FD">
      <w:pPr>
        <w:spacing w:after="40"/>
      </w:pPr>
      <w:r>
        <w:t>'T' increases the tube number. Also sets mode to "tube"</w:t>
      </w:r>
    </w:p>
    <w:p w14:paraId="5CBF2DB5" w14:textId="77777777" w:rsidR="00753113" w:rsidRDefault="00CE06FD">
      <w:pPr>
        <w:spacing w:after="40"/>
      </w:pPr>
      <w:r>
        <w:t>'t' decreases the tube number. Also sets mode to "tube"</w:t>
      </w:r>
    </w:p>
    <w:p w14:paraId="5CBF2DB6" w14:textId="77777777" w:rsidR="00753113" w:rsidRDefault="00CE06FD">
      <w:pPr>
        <w:spacing w:after="40"/>
      </w:pPr>
      <w:r>
        <w:t>'D' increases the dot number. Also sets mode to "dot"</w:t>
      </w:r>
    </w:p>
    <w:p w14:paraId="5CBF2DB7" w14:textId="77777777" w:rsidR="00753113" w:rsidRDefault="00CE06FD">
      <w:pPr>
        <w:spacing w:after="120"/>
      </w:pPr>
      <w:r>
        <w:t>'d' decreases the dot number. Also sets mode to "dot"</w:t>
      </w:r>
    </w:p>
    <w:p w14:paraId="5CBF2DB8" w14:textId="77777777" w:rsidR="00753113" w:rsidRDefault="00CE06FD">
      <w:pPr>
        <w:spacing w:after="120"/>
      </w:pPr>
      <w:r>
        <w:t>After one of these commands is entered, the UI will blink all the dots on the appropriate board or tube, or the specific dot. The blink toggles the dot display state at the dot's current PWM brightness. The blink should last 0.5 seconds, but should be aborted if another command is entered before the blink finishes.</w:t>
      </w:r>
    </w:p>
    <w:p w14:paraId="5CBF2DB9" w14:textId="77777777" w:rsidR="00753113" w:rsidRDefault="00CE06FD">
      <w:pPr>
        <w:spacing w:after="120"/>
      </w:pPr>
      <w:r>
        <w:t>Note that the board number must be between 0 and the number of boards-1, the tube number between 0 and 15, and the dot number between 0 and 6, inclusive for all. The increment or decrement commands should not allow these numbers to go outside these ranges.</w:t>
      </w:r>
    </w:p>
    <w:p w14:paraId="5CBF2DBA" w14:textId="77777777" w:rsidR="00753113" w:rsidRDefault="00CE06FD">
      <w:pPr>
        <w:spacing w:after="80"/>
      </w:pPr>
      <w:r>
        <w:t>The UI has 2 commands for brightening or dimming either entire boards, tubes, or individual dots:</w:t>
      </w:r>
    </w:p>
    <w:p w14:paraId="5CBF2DBB" w14:textId="77777777" w:rsidR="00753113" w:rsidRDefault="00CE06FD">
      <w:pPr>
        <w:spacing w:after="40"/>
      </w:pPr>
      <w:r>
        <w:t>'+' increases the brightness for an entire board, tube, or the specific dot, depending on the mode</w:t>
      </w:r>
    </w:p>
    <w:p w14:paraId="5CBF2DBC" w14:textId="77777777" w:rsidR="00753113" w:rsidRDefault="00CE06FD">
      <w:pPr>
        <w:spacing w:after="120"/>
      </w:pPr>
      <w:r>
        <w:t>'-' decreases the brightness for an entire board, tube, or the specific dot, depending on the mode</w:t>
      </w:r>
    </w:p>
    <w:p w14:paraId="5CBF2DBD" w14:textId="77777777" w:rsidR="00753113" w:rsidRDefault="00CE06FD">
      <w:pPr>
        <w:spacing w:after="120"/>
      </w:pPr>
      <w:r>
        <w:t>If the mode is "board", then all the dots for all the tubes are either increased or decreased together, and similarly for "tube". If the mode is "dot", then just one dot is brightened or dimmed.</w:t>
      </w:r>
    </w:p>
    <w:p w14:paraId="5CBF2DBE" w14:textId="77777777" w:rsidR="00753113" w:rsidRDefault="00CE06FD">
      <w:pPr>
        <w:spacing w:after="80"/>
      </w:pPr>
      <w:r>
        <w:t>The UI has the following additional commands:</w:t>
      </w:r>
    </w:p>
    <w:p w14:paraId="5CBF2DBF" w14:textId="77777777" w:rsidR="00753113" w:rsidRDefault="00CE06FD">
      <w:pPr>
        <w:spacing w:after="40"/>
      </w:pPr>
      <w:r>
        <w:t>'X' causes the UI to exit and save the current updated PWM settings to the dotPWM preference</w:t>
      </w:r>
    </w:p>
    <w:p w14:paraId="5CBF2DC0" w14:textId="77777777" w:rsidR="00753113" w:rsidRDefault="00CE06FD">
      <w:pPr>
        <w:spacing w:after="40"/>
      </w:pPr>
      <w:r>
        <w:t>'Q' causes the UI to exit without saving the current updated PWM settings</w:t>
      </w:r>
    </w:p>
    <w:p w14:paraId="5CBF2DC1" w14:textId="77777777" w:rsidR="00753113" w:rsidRDefault="00CE06FD">
      <w:pPr>
        <w:spacing w:after="40"/>
      </w:pPr>
      <w:r>
        <w:t>'R' causes the UI to throw away whatever PWM data it has and to reload from what is currently in the PWM preference</w:t>
      </w:r>
    </w:p>
    <w:p w14:paraId="5CBF2DC2" w14:textId="77777777" w:rsidR="00753113" w:rsidRDefault="00CE06FD">
      <w:pPr>
        <w:spacing w:after="120"/>
      </w:pPr>
      <w:r>
        <w:t>'?' prints out all the UI commands and a very short description</w:t>
      </w:r>
    </w:p>
    <w:p w14:paraId="5CBF2DC3" w14:textId="77777777" w:rsidR="00753113" w:rsidRDefault="00CE06FD">
      <w:pPr>
        <w:pStyle w:val="Heading2"/>
      </w:pPr>
      <w:r>
        <w:t>UI Implementation</w:t>
      </w:r>
    </w:p>
    <w:p w14:paraId="5CBF2DC4" w14:textId="77777777" w:rsidR="00753113" w:rsidRDefault="00CE06FD">
      <w:pPr>
        <w:spacing w:after="120"/>
      </w:pPr>
      <w:r>
        <w:t>This UI works by first calling RS485_READPWM for all the boards and all the tubes in the system. The resulting data goes into the allTubePWMSettings array of size [number of boards][16][7].</w:t>
      </w:r>
    </w:p>
    <w:p w14:paraId="5CBF2DC5" w14:textId="74055A61" w:rsidR="00753113" w:rsidRPr="00A00826" w:rsidRDefault="00A00826">
      <w:pPr>
        <w:spacing w:after="120"/>
        <w:rPr>
          <w:highlight w:val="yellow"/>
        </w:rPr>
      </w:pPr>
      <w:r w:rsidRPr="00A00826">
        <w:rPr>
          <w:highlight w:val="yellow"/>
        </w:rPr>
        <w:t xml:space="preserve">OLD BAD: </w:t>
      </w:r>
      <w:r w:rsidR="00CE06FD" w:rsidRPr="00A00826">
        <w:rPr>
          <w:highlight w:val="yellow"/>
        </w:rPr>
        <w:t>Each time the PWM settings are changed (one of the increase or decrease brightness commands), the UI will call RS485_SETPWM the appropriate number of times, which is 16*numBoards if in "board" mode (once for each tube on that board), 16 times if in "tube" mode (once for each tube with that tube number across all boards), and once if in "dot" mode (with all the data for all the dots in the tube even though only one dot is changing).</w:t>
      </w:r>
    </w:p>
    <w:p w14:paraId="20C32FC2" w14:textId="0AFB2C33" w:rsidR="00A00826" w:rsidRDefault="00A00826" w:rsidP="00A00826">
      <w:pPr>
        <w:spacing w:after="120"/>
      </w:pPr>
      <w:r w:rsidRPr="00A00826">
        <w:rPr>
          <w:highlight w:val="yellow"/>
        </w:rPr>
        <w:t xml:space="preserve">FIX:  </w:t>
      </w:r>
      <w:r w:rsidRPr="00A00826">
        <w:rPr>
          <w:highlight w:val="yellow"/>
        </w:rPr>
        <w:t xml:space="preserve">Each time the PWM settings are changed (one of the increase or decrease brightness commands), the UI will call RS485_SETPWM the appropriate number of times, which is 16 if in "board" mode (once for each tube on that board), </w:t>
      </w:r>
      <w:r>
        <w:rPr>
          <w:highlight w:val="yellow"/>
        </w:rPr>
        <w:t xml:space="preserve">one time if in </w:t>
      </w:r>
      <w:r w:rsidRPr="00A00826">
        <w:rPr>
          <w:highlight w:val="yellow"/>
        </w:rPr>
        <w:t xml:space="preserve">"tube" mode (once for </w:t>
      </w:r>
      <w:r>
        <w:rPr>
          <w:highlight w:val="yellow"/>
        </w:rPr>
        <w:t xml:space="preserve">the appropriate </w:t>
      </w:r>
      <w:r w:rsidRPr="00A00826">
        <w:rPr>
          <w:highlight w:val="yellow"/>
        </w:rPr>
        <w:t>tube), and once if in "dot" mode (with all the data for all the dots in the tube even though only one dot is changing).</w:t>
      </w:r>
    </w:p>
    <w:p w14:paraId="45C13962" w14:textId="77777777" w:rsidR="00A00826" w:rsidRDefault="00A00826">
      <w:pPr>
        <w:spacing w:after="120"/>
      </w:pPr>
    </w:p>
    <w:p w14:paraId="5CBF2DC6" w14:textId="77777777" w:rsidR="00753113" w:rsidRDefault="00CE06FD">
      <w:pPr>
        <w:spacing w:after="120"/>
      </w:pPr>
      <w:r>
        <w:t>When the UI gets the 'X' command, it will call RS485_WRITEPWM, which will cause the existing PWM values to be written to the dotPWM preference on all boards.</w:t>
      </w:r>
    </w:p>
    <w:sectPr w:rsidR="00753113">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460877"/>
    <w:multiLevelType w:val="hybridMultilevel"/>
    <w:tmpl w:val="C0D0A734"/>
    <w:lvl w:ilvl="0" w:tplc="186EA27C">
      <w:start w:val="1"/>
      <w:numFmt w:val="bullet"/>
      <w:lvlText w:val="●"/>
      <w:lvlJc w:val="left"/>
      <w:pPr>
        <w:ind w:left="720" w:hanging="360"/>
      </w:pPr>
    </w:lvl>
    <w:lvl w:ilvl="1" w:tplc="FDA41158">
      <w:start w:val="1"/>
      <w:numFmt w:val="bullet"/>
      <w:lvlText w:val="○"/>
      <w:lvlJc w:val="left"/>
      <w:pPr>
        <w:ind w:left="1440" w:hanging="360"/>
      </w:pPr>
    </w:lvl>
    <w:lvl w:ilvl="2" w:tplc="BA2494AA">
      <w:start w:val="1"/>
      <w:numFmt w:val="bullet"/>
      <w:lvlText w:val="■"/>
      <w:lvlJc w:val="left"/>
      <w:pPr>
        <w:ind w:left="2160" w:hanging="360"/>
      </w:pPr>
    </w:lvl>
    <w:lvl w:ilvl="3" w:tplc="A088ED1E">
      <w:start w:val="1"/>
      <w:numFmt w:val="bullet"/>
      <w:lvlText w:val="●"/>
      <w:lvlJc w:val="left"/>
      <w:pPr>
        <w:ind w:left="2880" w:hanging="360"/>
      </w:pPr>
    </w:lvl>
    <w:lvl w:ilvl="4" w:tplc="60F4EBF2">
      <w:start w:val="1"/>
      <w:numFmt w:val="bullet"/>
      <w:lvlText w:val="○"/>
      <w:lvlJc w:val="left"/>
      <w:pPr>
        <w:ind w:left="3600" w:hanging="360"/>
      </w:pPr>
    </w:lvl>
    <w:lvl w:ilvl="5" w:tplc="5290E20C">
      <w:start w:val="1"/>
      <w:numFmt w:val="bullet"/>
      <w:lvlText w:val="■"/>
      <w:lvlJc w:val="left"/>
      <w:pPr>
        <w:ind w:left="4320" w:hanging="360"/>
      </w:pPr>
    </w:lvl>
    <w:lvl w:ilvl="6" w:tplc="8C38E090">
      <w:start w:val="1"/>
      <w:numFmt w:val="bullet"/>
      <w:lvlText w:val="●"/>
      <w:lvlJc w:val="left"/>
      <w:pPr>
        <w:ind w:left="5040" w:hanging="360"/>
      </w:pPr>
    </w:lvl>
    <w:lvl w:ilvl="7" w:tplc="763AFBDC">
      <w:start w:val="1"/>
      <w:numFmt w:val="bullet"/>
      <w:lvlText w:val="●"/>
      <w:lvlJc w:val="left"/>
      <w:pPr>
        <w:ind w:left="5760" w:hanging="360"/>
      </w:pPr>
    </w:lvl>
    <w:lvl w:ilvl="8" w:tplc="F294D684">
      <w:start w:val="1"/>
      <w:numFmt w:val="bullet"/>
      <w:lvlText w:val="●"/>
      <w:lvlJc w:val="left"/>
      <w:pPr>
        <w:ind w:left="6480" w:hanging="360"/>
      </w:pPr>
    </w:lvl>
  </w:abstractNum>
  <w:num w:numId="1" w16cid:durableId="137986222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113"/>
    <w:rsid w:val="000543DC"/>
    <w:rsid w:val="00142FC2"/>
    <w:rsid w:val="00384A30"/>
    <w:rsid w:val="00415CFA"/>
    <w:rsid w:val="005A245C"/>
    <w:rsid w:val="00753113"/>
    <w:rsid w:val="00A00826"/>
    <w:rsid w:val="00CE06FD"/>
    <w:rsid w:val="00CF00D8"/>
    <w:rsid w:val="00E55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F2DA2"/>
  <w15:docId w15:val="{29E71D9F-08D2-491B-A842-3EA13ED90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20"/>
      <w:outlineLvl w:val="0"/>
    </w:pPr>
    <w:rPr>
      <w:b/>
      <w:bCs/>
      <w:sz w:val="28"/>
      <w:szCs w:val="28"/>
    </w:rPr>
  </w:style>
  <w:style w:type="paragraph" w:styleId="Heading2">
    <w:name w:val="heading 2"/>
    <w:uiPriority w:val="9"/>
    <w:unhideWhenUsed/>
    <w:qFormat/>
    <w:pPr>
      <w:spacing w:before="200" w:after="80"/>
      <w:outlineLvl w:val="1"/>
    </w:pPr>
    <w:rPr>
      <w:b/>
      <w:bCs/>
      <w:sz w:val="24"/>
      <w:szCs w:val="24"/>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907</Words>
  <Characters>5170</Characters>
  <Application>Microsoft Office Word</Application>
  <DocSecurity>0</DocSecurity>
  <Lines>43</Lines>
  <Paragraphs>12</Paragraphs>
  <ScaleCrop>false</ScaleCrop>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Cliff Lasser</cp:lastModifiedBy>
  <cp:revision>6</cp:revision>
  <dcterms:created xsi:type="dcterms:W3CDTF">2026-02-18T22:53:00Z</dcterms:created>
  <dcterms:modified xsi:type="dcterms:W3CDTF">2026-03-08T04:19:00Z</dcterms:modified>
</cp:coreProperties>
</file>